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F1" w:rsidRPr="009519F1" w:rsidRDefault="003E64CC" w:rsidP="009519F1">
      <w:pPr>
        <w:rPr>
          <w:rFonts w:eastAsiaTheme="majorEastAsia"/>
        </w:rPr>
      </w:pPr>
      <w:r w:rsidRPr="003E64CC">
        <w:rPr>
          <w:rFonts w:asciiTheme="majorHAnsi" w:eastAsiaTheme="majorEastAsia" w:hAnsiTheme="majorHAnsi" w:cstheme="majorBidi"/>
          <w:color w:val="auto"/>
          <w:spacing w:val="-10"/>
          <w:sz w:val="56"/>
          <w:szCs w:val="56"/>
        </w:rPr>
        <w:t>Průzkum cyklistické dopravy v Praze 2005</w:t>
      </w:r>
    </w:p>
    <w:p w:rsidR="003E64CC" w:rsidRPr="003E64CC" w:rsidRDefault="003E64CC" w:rsidP="003E64CC">
      <w:pPr>
        <w:rPr>
          <w:rFonts w:eastAsiaTheme="majorEastAsia"/>
          <w:color w:val="auto"/>
        </w:rPr>
      </w:pPr>
      <w:r w:rsidRPr="003E64CC">
        <w:rPr>
          <w:rFonts w:eastAsiaTheme="majorEastAsia"/>
          <w:color w:val="auto"/>
        </w:rPr>
        <w:t>V roce 2005 zajistil</w:t>
      </w:r>
      <w:r>
        <w:rPr>
          <w:rFonts w:eastAsiaTheme="majorEastAsia"/>
          <w:color w:val="auto"/>
        </w:rPr>
        <w:t xml:space="preserve"> </w:t>
      </w:r>
      <w:r w:rsidRPr="003E64CC">
        <w:rPr>
          <w:rFonts w:eastAsiaTheme="majorEastAsia"/>
          <w:color w:val="auto"/>
        </w:rPr>
        <w:t>Ústav dopravního inženýrství postupně v měsících duben, květen a červen</w:t>
      </w:r>
      <w:r>
        <w:rPr>
          <w:rFonts w:eastAsiaTheme="majorEastAsia"/>
          <w:color w:val="auto"/>
        </w:rPr>
        <w:t xml:space="preserve"> </w:t>
      </w:r>
      <w:r w:rsidRPr="003E64CC">
        <w:rPr>
          <w:rFonts w:eastAsiaTheme="majorEastAsia"/>
          <w:color w:val="auto"/>
        </w:rPr>
        <w:t xml:space="preserve">průzkum intenzit cyklistické dopravy. Sčítání proběhlo na celkem 70 stanovištích v pracovní dny ( pondělí až </w:t>
      </w:r>
      <w:proofErr w:type="gramStart"/>
      <w:r w:rsidRPr="003E64CC">
        <w:rPr>
          <w:rFonts w:eastAsiaTheme="majorEastAsia"/>
          <w:color w:val="auto"/>
        </w:rPr>
        <w:t>čtvrtek ) v období</w:t>
      </w:r>
      <w:proofErr w:type="gramEnd"/>
      <w:r w:rsidRPr="003E64CC">
        <w:rPr>
          <w:rFonts w:eastAsiaTheme="majorEastAsia"/>
          <w:color w:val="auto"/>
        </w:rPr>
        <w:t xml:space="preserve"> 7 - 20 hodin, vždy v obou směrech. Výběr stanovišť byl upřesněn společně se členy pracovní skupiny pro výstavbu cyklistických tras. Byla</w:t>
      </w:r>
      <w:r>
        <w:rPr>
          <w:rFonts w:eastAsiaTheme="majorEastAsia"/>
          <w:color w:val="auto"/>
        </w:rPr>
        <w:t xml:space="preserve"> </w:t>
      </w:r>
      <w:r w:rsidRPr="003E64CC">
        <w:rPr>
          <w:rFonts w:eastAsiaTheme="majorEastAsia"/>
          <w:color w:val="auto"/>
        </w:rPr>
        <w:t>vybrána stanoviště na cyklistických stezkách, na vstupních komunikacích do širší centrální oblasti města a na všech mostech přes Vltavu.</w:t>
      </w:r>
    </w:p>
    <w:p w:rsidR="003E64CC" w:rsidRPr="003E64CC" w:rsidRDefault="003E64CC" w:rsidP="003E64CC">
      <w:pPr>
        <w:rPr>
          <w:rFonts w:eastAsiaTheme="majorEastAsia"/>
          <w:color w:val="auto"/>
        </w:rPr>
      </w:pPr>
    </w:p>
    <w:p w:rsidR="003E64CC" w:rsidRPr="003E64CC" w:rsidRDefault="003E64CC" w:rsidP="003E64CC">
      <w:pPr>
        <w:rPr>
          <w:rFonts w:eastAsiaTheme="majorEastAsia"/>
          <w:color w:val="auto"/>
        </w:rPr>
      </w:pPr>
      <w:r w:rsidRPr="003E64CC">
        <w:rPr>
          <w:rFonts w:eastAsiaTheme="majorEastAsia"/>
          <w:color w:val="auto"/>
        </w:rPr>
        <w:t>K provedení průzkumu byla použita metoda sčítání cyklistů po hodinách podle směrů jízdy. Na stanovištích na cyklistických stezkách bylo sledování rozšířeno o další kategorie nemotorové dopravy (chodci a bruslaři). Vzhledem k tomu, že intenzity</w:t>
      </w:r>
      <w:r>
        <w:rPr>
          <w:rFonts w:eastAsiaTheme="majorEastAsia"/>
          <w:color w:val="auto"/>
        </w:rPr>
        <w:t xml:space="preserve"> </w:t>
      </w:r>
      <w:r w:rsidRPr="003E64CC">
        <w:rPr>
          <w:rFonts w:eastAsiaTheme="majorEastAsia"/>
          <w:color w:val="auto"/>
        </w:rPr>
        <w:t>nemotorové dopravy do značné míry ovlivňují</w:t>
      </w:r>
      <w:r>
        <w:rPr>
          <w:rFonts w:eastAsiaTheme="majorEastAsia"/>
          <w:color w:val="auto"/>
        </w:rPr>
        <w:t xml:space="preserve"> </w:t>
      </w:r>
      <w:r w:rsidRPr="003E64CC">
        <w:rPr>
          <w:rFonts w:eastAsiaTheme="majorEastAsia"/>
          <w:color w:val="auto"/>
        </w:rPr>
        <w:t>povětrnostní podmínky, bylo v průběhu sčítání uváděno i</w:t>
      </w:r>
      <w:r>
        <w:rPr>
          <w:rFonts w:eastAsiaTheme="majorEastAsia"/>
          <w:color w:val="auto"/>
        </w:rPr>
        <w:t xml:space="preserve"> </w:t>
      </w:r>
      <w:r w:rsidRPr="003E64CC">
        <w:rPr>
          <w:rFonts w:eastAsiaTheme="majorEastAsia"/>
          <w:color w:val="auto"/>
        </w:rPr>
        <w:t>aktuální počasí.</w:t>
      </w:r>
    </w:p>
    <w:p w:rsidR="003E64CC" w:rsidRPr="003E64CC" w:rsidRDefault="003E64CC" w:rsidP="003E64CC">
      <w:pPr>
        <w:rPr>
          <w:rFonts w:eastAsiaTheme="majorEastAsia"/>
          <w:color w:val="auto"/>
        </w:rPr>
      </w:pPr>
    </w:p>
    <w:p w:rsidR="003E64CC" w:rsidRPr="003E64CC" w:rsidRDefault="003E64CC" w:rsidP="003E64CC">
      <w:pPr>
        <w:rPr>
          <w:rFonts w:eastAsiaTheme="majorEastAsia"/>
          <w:color w:val="auto"/>
        </w:rPr>
      </w:pPr>
      <w:r w:rsidRPr="003E64CC">
        <w:rPr>
          <w:rFonts w:eastAsiaTheme="majorEastAsia"/>
          <w:color w:val="auto"/>
        </w:rPr>
        <w:t>Výsledky průzkumu jsou zpracovány v přehledné tabulce</w:t>
      </w:r>
      <w:r w:rsidR="00BE2404">
        <w:rPr>
          <w:rFonts w:eastAsiaTheme="majorEastAsia"/>
          <w:color w:val="auto"/>
        </w:rPr>
        <w:t xml:space="preserve"> (</w:t>
      </w:r>
      <w:r w:rsidR="00BE2404">
        <w:rPr>
          <w:rFonts w:eastAsiaTheme="majorEastAsia"/>
          <w:color w:val="auto"/>
        </w:rPr>
        <w:fldChar w:fldCharType="begin"/>
      </w:r>
      <w:r w:rsidR="00BE2404">
        <w:rPr>
          <w:rFonts w:eastAsiaTheme="majorEastAsia"/>
          <w:color w:val="auto"/>
        </w:rPr>
        <w:instrText xml:space="preserve"> REF _Ref382320120 \h </w:instrText>
      </w:r>
      <w:r w:rsidR="00BE2404">
        <w:rPr>
          <w:rFonts w:eastAsiaTheme="majorEastAsia"/>
          <w:color w:val="auto"/>
        </w:rPr>
      </w:r>
      <w:r w:rsidR="00BE2404">
        <w:rPr>
          <w:rFonts w:eastAsiaTheme="majorEastAsia"/>
          <w:color w:val="auto"/>
        </w:rPr>
        <w:fldChar w:fldCharType="separate"/>
      </w:r>
      <w:r w:rsidR="00BE2404" w:rsidRPr="009519F1">
        <w:t>Výsledky průzkumu e (rok 200</w:t>
      </w:r>
      <w:r w:rsidR="00BE2404">
        <w:t>5</w:t>
      </w:r>
      <w:r w:rsidR="00BE2404" w:rsidRPr="009519F1">
        <w:t>)</w:t>
      </w:r>
      <w:r w:rsidR="00BE2404">
        <w:rPr>
          <w:rFonts w:eastAsiaTheme="majorEastAsia"/>
          <w:color w:val="auto"/>
        </w:rPr>
        <w:fldChar w:fldCharType="end"/>
      </w:r>
      <w:r w:rsidR="00BE2404">
        <w:rPr>
          <w:rFonts w:eastAsiaTheme="majorEastAsia"/>
          <w:color w:val="auto"/>
        </w:rPr>
        <w:t>)</w:t>
      </w:r>
      <w:bookmarkStart w:id="0" w:name="_GoBack"/>
      <w:bookmarkEnd w:id="0"/>
      <w:r w:rsidRPr="003E64CC">
        <w:rPr>
          <w:rFonts w:eastAsiaTheme="majorEastAsia"/>
          <w:color w:val="auto"/>
        </w:rPr>
        <w:t>, kde je uveden název stanoviště, umístění stanoviště, počasí, datum průzkumu, celkový počet cyklistů v obou směrech, špičková hodina a počet bruslařů a chodců.</w:t>
      </w:r>
    </w:p>
    <w:p w:rsidR="00BE2404" w:rsidRDefault="00BE2404" w:rsidP="003E64CC">
      <w:pPr>
        <w:rPr>
          <w:rFonts w:eastAsiaTheme="majorEastAsia"/>
          <w:color w:val="auto"/>
        </w:rPr>
      </w:pPr>
    </w:p>
    <w:p w:rsidR="009519F1" w:rsidRDefault="003E64CC" w:rsidP="003E64CC">
      <w:pPr>
        <w:sectPr w:rsidR="009519F1" w:rsidSect="00031A4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E64CC">
        <w:rPr>
          <w:rFonts w:eastAsiaTheme="majorEastAsia"/>
          <w:color w:val="auto"/>
        </w:rPr>
        <w:t>V dalších tabulkách</w:t>
      </w:r>
      <w:r>
        <w:rPr>
          <w:rFonts w:eastAsiaTheme="majorEastAsia"/>
          <w:color w:val="auto"/>
        </w:rPr>
        <w:t xml:space="preserve"> níže</w:t>
      </w:r>
      <w:r w:rsidRPr="003E64CC">
        <w:rPr>
          <w:rFonts w:eastAsiaTheme="majorEastAsia"/>
          <w:color w:val="auto"/>
        </w:rPr>
        <w:t xml:space="preserve"> jsou výsledky průzkumu srovnány s dostupnými hodnotami zjištěnými v letech 2002 a 2003 v rámci průzkumů a sčítání cyklistů na vybraných cyklistických stezkách a na vybraných vstupech do Pražské památkové rezervace.</w:t>
      </w:r>
    </w:p>
    <w:p w:rsidR="008E4CC4" w:rsidRDefault="009519F1" w:rsidP="009519F1">
      <w:pPr>
        <w:pStyle w:val="Nadpis2"/>
      </w:pPr>
      <w:bookmarkStart w:id="1" w:name="_Ref382320120"/>
      <w:r w:rsidRPr="009519F1">
        <w:lastRenderedPageBreak/>
        <w:t>Výsledky průzkumu e (rok 200</w:t>
      </w:r>
      <w:r w:rsidR="003E64CC">
        <w:t>5</w:t>
      </w:r>
      <w:r w:rsidRPr="009519F1">
        <w:t>)</w:t>
      </w:r>
      <w:bookmarkEnd w:id="1"/>
    </w:p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2382"/>
        <w:gridCol w:w="1627"/>
        <w:gridCol w:w="1299"/>
        <w:gridCol w:w="2646"/>
        <w:gridCol w:w="1492"/>
        <w:gridCol w:w="651"/>
        <w:gridCol w:w="589"/>
      </w:tblGrid>
      <w:tr w:rsidR="003E64CC" w:rsidRPr="003E64CC" w:rsidTr="003E64CC">
        <w:trPr>
          <w:trHeight w:val="63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Název stanoviště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Umístění stanoviště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Počasí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Datum průzkumu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Celkový počet cyklistů v obou směrech (časový interval 7 - 20 hod.)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Špičková hodina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Bruslaři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b/>
                <w:bCs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Chodci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Barrandovský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427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58 (19 h - 20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Mánesův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23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 Legií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28.4.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345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41 (18 h - 19h)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Palackého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26.4.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247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35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Stromovka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Maroldova panoramatu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341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63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1091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Trojská lávka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lávce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621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Vyšehradský tunel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Podolské nábřeží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394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52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246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Železniční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pravý břeh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 (8 h - 9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824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Jindřišská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Václavské n. - Panská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 (15 h - 16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Kampa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jižní přemostění Čertovky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381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61 (19 h - 20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Libeňský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4.5.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 (15 h - 16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Příkopě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Václavské n. - Havířská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324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38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16 296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Na </w:t>
            </w: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Slupi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přejezdu pro cyklisty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63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261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Nuselský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Rytířská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Můstku - Železná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253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38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Anděl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Nádražní ul.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oblačno, zataženo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3885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Čechův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slunečno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14.4.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Fügnerovo náměstí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 (13 h - 14h)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3854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Národní třída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Perštýně - Mikulandská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12 790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Barrandova skála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ul. Zbraslavská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41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62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Hlubočepská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 tramvajovou tratí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330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61 (18 h - 19h)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170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Podbabská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334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45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Povltavská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ZOO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 (10 h - 11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4323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lastRenderedPageBreak/>
              <w:t>Sulická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SSZ pro cyklisty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6.6. (pondělí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21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32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Vltavanů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Kina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462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99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248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169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vodní nádrž Hostivař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hráze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13.6. (pondělí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291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75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398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Kosárkovo</w:t>
            </w:r>
            <w:proofErr w:type="spell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nábřeží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Železné lávky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Parčík mezi Keplerovou a Patočkovou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21 (7 h - 8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195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Čelakovské sady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podjezd pod Legerovou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Klánovice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před nádražím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406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 Barikádníků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10.5.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Štefánikův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28.4.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39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Vinohradská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přechod přes Wilsonovu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172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Vinohradská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kina Květen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12.4.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(15 h - 16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Žižkovský tunel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Tachovské náměstí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24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1204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 Závodu míru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 (9 h - 10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201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Radotínská lávka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přes Berounku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66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839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Bavorská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přemostění Rozvadovské s.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 (19 h - 20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98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Kolčavka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stezka u Rokytky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658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Letenské sady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tenisových kurtů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 (14 h - 15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270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Modřanská rokle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hřiště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15.6.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179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45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187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Mostek přes Chotkovu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mostku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33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833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Stromovka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Gothardská</w:t>
            </w:r>
            <w:proofErr w:type="spell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ul.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16.6.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556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109 (19 h - 20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1303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Šermířská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vstup do sadů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14.6.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984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Ovocný trh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Stavovské divadlo - Celetná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13.6. (pondělí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222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 (15 h - 16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3798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Hlávkům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4.5.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Jiráskův most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mostě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4.5.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15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Rohanské nábřeží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Ke Štvanici - U Nádražní láv.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26.4.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 (13 h - 14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Sokolovská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1.pluku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- Vítkova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déšť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4.5.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 (11 h - 12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lastRenderedPageBreak/>
              <w:t>Křižíkova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1.pluku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- Vítkova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28.4.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Pernerova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Jirsíkova - Vítkova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11.4. (pondělí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Husitská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Orebitská - Jeronýmova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 (10 h - 11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Seifertova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Domu odborových svazů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12.4.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Slezská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Sázavská - </w:t>
            </w: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Bubečská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 (15 h - 16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Korunní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Budečská - Sázavská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5.5.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 (19 h - 20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Francouzská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Sázavská - </w:t>
            </w: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Bubečská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26.4.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 (12 h - 13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Bělehradská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Wenzigova - Pod Karlovem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zataženo,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5.5.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 (19 h - 20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Vnislavova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Neklanova - Lumírova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27.4.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59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 (7 h - 8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Strakonická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Na Plzeňce - Kotevní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20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Nádražní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Na Valentince - U </w:t>
            </w:r>
            <w:proofErr w:type="spellStart"/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želez.m</w:t>
            </w:r>
            <w:proofErr w:type="spell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.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26.4.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17 (15 h - 16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Radlická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Bielova</w:t>
            </w:r>
            <w:proofErr w:type="spell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 - tunel </w:t>
            </w: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Mrázovka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zataženo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 (16 h - 17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Ostrovského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Na Skalce - Na </w:t>
            </w: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Zatlance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oblačno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 (7 h - 8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Plzeňská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Kováků - Radlická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7.4.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123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 (9 h - 10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Kartouzská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Strahovského tunelu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polojasno, zataženo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5.4.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 (13 h - 14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Holečkova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Drtinova - Švédská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Chotkova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Jeleního příkopu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slunečno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14.4.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62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 (12 h - 13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nábřeží E. Beneše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Plovárny - Čechův most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13.4. (středa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16 (15 h - 16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Podolské nábřeží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Vyšehradského tunelu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3.5. (úterý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725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112 (18 h - 19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 xml:space="preserve">Na </w:t>
            </w:r>
            <w:proofErr w:type="spell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Slupi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Ostrčilovo n. - Horská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28.4. (čtvrtek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356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57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-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Vyšehradský tunel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porodnice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jasno,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25.6. (sobota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1016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108 (14 h - 15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85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944</w:t>
            </w:r>
          </w:p>
        </w:tc>
      </w:tr>
      <w:tr w:rsidR="003E64CC" w:rsidRPr="003E64CC" w:rsidTr="003E64CC">
        <w:trPr>
          <w:trHeight w:val="300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Vyšehradský tunel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u porodnice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déšť, polojasno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proofErr w:type="gramStart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26.6. (neděle</w:t>
            </w:r>
            <w:proofErr w:type="gramEnd"/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756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134 (17 h - 18 h)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4CC" w:rsidRPr="003E64CC" w:rsidRDefault="003E64CC" w:rsidP="003E64CC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</w:pPr>
            <w:r w:rsidRPr="003E64CC">
              <w:rPr>
                <w:rFonts w:asciiTheme="minorHAnsi" w:hAnsiTheme="minorHAnsi"/>
                <w:color w:val="000000"/>
                <w:kern w:val="0"/>
                <w:sz w:val="16"/>
                <w:szCs w:val="16"/>
                <w14:ligatures w14:val="none"/>
                <w14:cntxtAlts w14:val="0"/>
              </w:rPr>
              <w:t>428</w:t>
            </w:r>
          </w:p>
        </w:tc>
      </w:tr>
    </w:tbl>
    <w:p w:rsidR="003E64CC" w:rsidRDefault="003E64CC" w:rsidP="006B4F8C">
      <w:pPr>
        <w:jc w:val="center"/>
      </w:pPr>
    </w:p>
    <w:p w:rsidR="003E64CC" w:rsidRDefault="003E64CC" w:rsidP="003E64CC"/>
    <w:p w:rsidR="003E64CC" w:rsidRDefault="003E64CC" w:rsidP="003E64CC">
      <w:pPr>
        <w:tabs>
          <w:tab w:val="left" w:pos="8813"/>
        </w:tabs>
        <w:sectPr w:rsidR="003E64CC" w:rsidSect="006B4F8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6B4F8C" w:rsidRPr="003E64CC" w:rsidRDefault="003E64CC" w:rsidP="003E64CC">
      <w:pPr>
        <w:tabs>
          <w:tab w:val="left" w:pos="8813"/>
        </w:tabs>
      </w:pPr>
      <w:r w:rsidRPr="003E64CC">
        <w:lastRenderedPageBreak/>
        <w:drawing>
          <wp:inline distT="0" distB="0" distL="0" distR="0" wp14:anchorId="553E98E8" wp14:editId="05AAAA19">
            <wp:extent cx="5760720" cy="6899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F8C" w:rsidRPr="003E64CC" w:rsidSect="003E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0F" w:rsidRDefault="004B460F" w:rsidP="007874B1">
      <w:pPr>
        <w:spacing w:after="0" w:line="240" w:lineRule="auto"/>
      </w:pPr>
      <w:r>
        <w:separator/>
      </w:r>
    </w:p>
  </w:endnote>
  <w:endnote w:type="continuationSeparator" w:id="0">
    <w:p w:rsidR="004B460F" w:rsidRDefault="004B460F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666BB7DC" wp14:editId="4D795B26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8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A8DAE" wp14:editId="010A33FE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F793A56" wp14:editId="68BFF5BE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93A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743732F" wp14:editId="61A6A0E6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3732F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07774B1" wp14:editId="11C47BAD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774B1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0F" w:rsidRDefault="004B460F" w:rsidP="007874B1">
      <w:pPr>
        <w:spacing w:after="0" w:line="240" w:lineRule="auto"/>
      </w:pPr>
      <w:r>
        <w:separator/>
      </w:r>
    </w:p>
  </w:footnote>
  <w:footnote w:type="continuationSeparator" w:id="0">
    <w:p w:rsidR="004B460F" w:rsidRDefault="004B460F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C344EFC" wp14:editId="1DC6DB1D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44E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70D09889" wp14:editId="0D78B808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09889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B38D2E9" wp14:editId="7E0023D6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170221"/>
    <w:rsid w:val="00170467"/>
    <w:rsid w:val="001B5F55"/>
    <w:rsid w:val="001C3557"/>
    <w:rsid w:val="001C5170"/>
    <w:rsid w:val="001D5CCF"/>
    <w:rsid w:val="001F38E6"/>
    <w:rsid w:val="00237064"/>
    <w:rsid w:val="002D3904"/>
    <w:rsid w:val="002F3478"/>
    <w:rsid w:val="00323CE8"/>
    <w:rsid w:val="00333380"/>
    <w:rsid w:val="00363617"/>
    <w:rsid w:val="00384677"/>
    <w:rsid w:val="003A4754"/>
    <w:rsid w:val="003B25A4"/>
    <w:rsid w:val="003C76EB"/>
    <w:rsid w:val="003E64CC"/>
    <w:rsid w:val="004566C6"/>
    <w:rsid w:val="0046488A"/>
    <w:rsid w:val="004B460F"/>
    <w:rsid w:val="004C02B6"/>
    <w:rsid w:val="004C0980"/>
    <w:rsid w:val="004C21E3"/>
    <w:rsid w:val="004E1399"/>
    <w:rsid w:val="00506AB9"/>
    <w:rsid w:val="00530CD2"/>
    <w:rsid w:val="005A5537"/>
    <w:rsid w:val="005B04DE"/>
    <w:rsid w:val="006669DB"/>
    <w:rsid w:val="0068506C"/>
    <w:rsid w:val="006A2F94"/>
    <w:rsid w:val="006B4F8C"/>
    <w:rsid w:val="006C0170"/>
    <w:rsid w:val="006E5AF9"/>
    <w:rsid w:val="006F20AB"/>
    <w:rsid w:val="007403A6"/>
    <w:rsid w:val="00781285"/>
    <w:rsid w:val="007874B1"/>
    <w:rsid w:val="00861623"/>
    <w:rsid w:val="008B331A"/>
    <w:rsid w:val="008E4CC4"/>
    <w:rsid w:val="009519F1"/>
    <w:rsid w:val="00A6026E"/>
    <w:rsid w:val="00AA337B"/>
    <w:rsid w:val="00B67546"/>
    <w:rsid w:val="00B94883"/>
    <w:rsid w:val="00B94E6D"/>
    <w:rsid w:val="00BA652C"/>
    <w:rsid w:val="00BB35FB"/>
    <w:rsid w:val="00BB7477"/>
    <w:rsid w:val="00BE2404"/>
    <w:rsid w:val="00BF703D"/>
    <w:rsid w:val="00C015D8"/>
    <w:rsid w:val="00C662EA"/>
    <w:rsid w:val="00D666BB"/>
    <w:rsid w:val="00D73628"/>
    <w:rsid w:val="00D74153"/>
    <w:rsid w:val="00DC26B3"/>
    <w:rsid w:val="00E42DA6"/>
    <w:rsid w:val="00EC70F6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63EE-1967-4A3C-A45D-6B987829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1090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Jakub Štěpánek</cp:lastModifiedBy>
  <cp:revision>9</cp:revision>
  <dcterms:created xsi:type="dcterms:W3CDTF">2014-03-10T18:01:00Z</dcterms:created>
  <dcterms:modified xsi:type="dcterms:W3CDTF">2014-03-11T16:23:00Z</dcterms:modified>
</cp:coreProperties>
</file>